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 xml:space="preserve">附件：    </w:t>
      </w:r>
    </w:p>
    <w:p>
      <w:pPr>
        <w:rPr>
          <w:rFonts w:hint="eastAsia"/>
        </w:rPr>
      </w:pPr>
      <w:r>
        <w:rPr>
          <w:rFonts w:hint="eastAsia"/>
        </w:rPr>
        <w:t xml:space="preserve">             出国劳务有关政策规定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一、《对外劳务合作管理条例》(2012年8月1日)</w:t>
      </w:r>
    </w:p>
    <w:p>
      <w:pPr>
        <w:rPr>
          <w:rFonts w:hint="eastAsia"/>
        </w:rPr>
      </w:pPr>
      <w:r>
        <w:rPr>
          <w:rFonts w:hint="eastAsia"/>
        </w:rPr>
        <w:t>http://hzs.mofcom.gov.cn/article/zcfb/d/201206/20120608175047.shtml</w:t>
      </w:r>
    </w:p>
    <w:p>
      <w:pPr>
        <w:rPr>
          <w:rFonts w:hint="eastAsia"/>
        </w:rPr>
      </w:pPr>
      <w:r>
        <w:rPr>
          <w:rFonts w:hint="eastAsia"/>
        </w:rPr>
        <w:t>二、商务部 外交部 公安部 工商总局关于印发《涉外劳务纠纷投诉举报处置办法》的通知</w:t>
      </w:r>
    </w:p>
    <w:p>
      <w:pPr>
        <w:rPr>
          <w:rFonts w:hint="eastAsia"/>
        </w:rPr>
      </w:pPr>
      <w:r>
        <w:rPr>
          <w:rFonts w:hint="eastAsia"/>
        </w:rPr>
        <w:t>http://www.mofcom.gov.cn/article/fgsjk/201603/20160302649733.shtml</w:t>
      </w:r>
    </w:p>
    <w:p>
      <w:pPr>
        <w:rPr>
          <w:rFonts w:hint="eastAsia"/>
        </w:rPr>
      </w:pPr>
      <w:r>
        <w:rPr>
          <w:rFonts w:hint="eastAsia"/>
        </w:rPr>
        <w:t>三、有关出国劳务事项问答</w:t>
      </w:r>
    </w:p>
    <w:p>
      <w:pPr>
        <w:rPr>
          <w:rFonts w:hint="eastAsia"/>
        </w:rPr>
      </w:pPr>
      <w:r>
        <w:rPr>
          <w:rFonts w:hint="eastAsia"/>
        </w:rPr>
        <w:t>http://www.mofcom.gov.cn/article/zcjd/jdtzhz/200511/20051100863956.shtml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A269A3"/>
    <w:rsid w:val="17954F37"/>
    <w:rsid w:val="24A269A3"/>
    <w:rsid w:val="305737C7"/>
    <w:rsid w:val="3C446223"/>
    <w:rsid w:val="50A555D5"/>
    <w:rsid w:val="5D647348"/>
    <w:rsid w:val="6050166F"/>
    <w:rsid w:val="6BA6658B"/>
    <w:rsid w:val="6FDC103A"/>
    <w:rsid w:val="71CA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" w:asciiTheme="minorHAnsi" w:hAnsiTheme="minorHAnsi" w:eastAsiaTheme="minorEastAsia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4"/>
    <w:basedOn w:val="1"/>
    <w:qFormat/>
    <w:uiPriority w:val="0"/>
    <w:pPr>
      <w:ind w:left="420" w:leftChars="200"/>
      <w:jc w:val="left"/>
    </w:pPr>
    <w:rPr>
      <w:rFonts w:hint="eastAsia" w:ascii="仿宋" w:hAnsi="仿宋" w:eastAsia="仿宋" w:cs="仿宋"/>
      <w:sz w:val="32"/>
      <w:szCs w:val="32"/>
    </w:rPr>
  </w:style>
  <w:style w:type="paragraph" w:customStyle="1" w:styleId="5">
    <w:name w:val="首行缩进"/>
    <w:basedOn w:val="1"/>
    <w:qFormat/>
    <w:uiPriority w:val="0"/>
    <w:pPr>
      <w:ind w:left="420" w:leftChars="200"/>
    </w:pPr>
    <w:rPr>
      <w:rFonts w:hint="eastAsia" w:asciiTheme="minorAscii" w:hAnsiTheme="minorAscii"/>
    </w:rPr>
  </w:style>
  <w:style w:type="paragraph" w:customStyle="1" w:styleId="6">
    <w:name w:val="样式1"/>
    <w:basedOn w:val="1"/>
    <w:qFormat/>
    <w:uiPriority w:val="0"/>
    <w:rPr>
      <w:rFonts w:asciiTheme="minorAscii" w:hAnsiTheme="minorAsci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2023-06-02T03:26:00Z</dcterms:created>
  <dc:creator>zhuwaidiannao</dc:creator>
  <cp:lastModifiedBy>zhuwaidiannao</cp:lastModifiedBy>
  <dcterms:modified xsi:type="dcterms:W3CDTF">2023-06-02T03:26:45Z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